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86" w:rsidRDefault="001D7586"/>
    <w:p w:rsidR="004C0906" w:rsidRPr="00441A21" w:rsidRDefault="004C0906" w:rsidP="004C0906">
      <w:pPr>
        <w:pStyle w:val="1"/>
        <w:spacing w:before="240" w:after="120"/>
        <w:jc w:val="center"/>
        <w:rPr>
          <w:rFonts w:ascii="標楷體" w:eastAsia="標楷體" w:hAnsi="標楷體"/>
          <w:b/>
          <w:sz w:val="32"/>
          <w:szCs w:val="28"/>
        </w:rPr>
      </w:pPr>
      <w:r w:rsidRPr="00441A21">
        <w:rPr>
          <w:rFonts w:ascii="標楷體" w:eastAsia="標楷體" w:hAnsi="標楷體" w:hint="eastAsia"/>
          <w:b/>
          <w:sz w:val="32"/>
          <w:szCs w:val="28"/>
        </w:rPr>
        <w:t>基隆市</w:t>
      </w:r>
      <w:r w:rsidRPr="00441A21">
        <w:rPr>
          <w:rFonts w:ascii="標楷體" w:eastAsia="標楷體" w:hAnsi="標楷體"/>
          <w:b/>
          <w:sz w:val="32"/>
          <w:szCs w:val="28"/>
        </w:rPr>
        <w:t>114</w:t>
      </w:r>
      <w:r w:rsidRPr="00441A21">
        <w:rPr>
          <w:rFonts w:ascii="標楷體" w:eastAsia="標楷體" w:hAnsi="標楷體" w:hint="eastAsia"/>
          <w:b/>
          <w:sz w:val="32"/>
          <w:szCs w:val="28"/>
        </w:rPr>
        <w:t>年幼兒園</w:t>
      </w:r>
      <w:proofErr w:type="gramStart"/>
      <w:r w:rsidRPr="00441A21">
        <w:rPr>
          <w:rFonts w:ascii="標楷體" w:eastAsia="標楷體" w:hAnsi="標楷體" w:hint="eastAsia"/>
          <w:b/>
          <w:sz w:val="32"/>
          <w:szCs w:val="28"/>
        </w:rPr>
        <w:t>親子潔牙</w:t>
      </w:r>
      <w:proofErr w:type="gramEnd"/>
      <w:r w:rsidRPr="00441A21">
        <w:rPr>
          <w:rFonts w:ascii="標楷體" w:eastAsia="標楷體" w:hAnsi="標楷體" w:hint="eastAsia"/>
          <w:b/>
          <w:sz w:val="32"/>
          <w:szCs w:val="28"/>
        </w:rPr>
        <w:t>觀摩嘉年華活動計畫書</w:t>
      </w:r>
    </w:p>
    <w:p w:rsidR="004C0906" w:rsidRDefault="004C0906" w:rsidP="004C0906">
      <w:pPr>
        <w:snapToGrid w:val="0"/>
        <w:ind w:left="142"/>
        <w:jc w:val="right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</w:t>
      </w:r>
    </w:p>
    <w:p w:rsidR="004C0906" w:rsidRDefault="004C0906" w:rsidP="004C0906">
      <w:pPr>
        <w:pStyle w:val="a3"/>
        <w:spacing w:beforeLines="0" w:before="120" w:after="120" w:line="400" w:lineRule="exact"/>
        <w:ind w:leftChars="0" w:left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壹、 前言:</w:t>
      </w:r>
    </w:p>
    <w:p w:rsidR="004C0906" w:rsidRPr="0061430E" w:rsidRDefault="004C0906" w:rsidP="0061430E">
      <w:pPr>
        <w:autoSpaceDE w:val="0"/>
        <w:autoSpaceDN w:val="0"/>
        <w:adjustRightInd w:val="0"/>
        <w:spacing w:line="400" w:lineRule="exact"/>
        <w:ind w:left="4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根據實證醫學指出，齲齒率低的孩童會有效影響其長大後的成人齲齒率。目前世界衛生組織(WHO)和國際牙醫聯盟(FDI)均一致建議：每天至少使用含氟1000PPM以上的牙膏刷牙二次，可以有效預防齲齒和抑制齲齒得惡化。為了加強校園和家長對幼兒口腔保健之重視、以及推廣正確口腔保健知識、潔牙方法與含氟牙膏的使用，希望藉由結合幼兒園所和家長共同舉辦潔牙觀摩嘉年華活動，</w:t>
      </w:r>
      <w:r w:rsidR="008F2DD5">
        <w:rPr>
          <w:rFonts w:ascii="標楷體" w:eastAsia="標楷體" w:hAnsi="標楷體" w:cs="標楷體" w:hint="eastAsia"/>
          <w:color w:val="000000"/>
          <w:sz w:val="28"/>
          <w:szCs w:val="28"/>
        </w:rPr>
        <w:t>搭配輕鬆音樂進行潔牙競賽，</w:t>
      </w:r>
      <w:bookmarkStart w:id="0" w:name="_GoBack"/>
      <w:r>
        <w:rPr>
          <w:rFonts w:ascii="標楷體" w:eastAsia="標楷體" w:hAnsi="標楷體" w:cs="標楷體" w:hint="eastAsia"/>
          <w:color w:val="000000"/>
          <w:sz w:val="28"/>
          <w:szCs w:val="28"/>
        </w:rPr>
        <w:t>使口腔衛生教育能往下紮根，在學齡前就能獲得正確潔牙方式以及操作技巧。</w:t>
      </w:r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並期待幼兒園所和家長能共同形成在校與在家的潔牙習慣，提升與落實餐後睡前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督導式潔牙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執行狀況及降低幼童齲齒率。為下一代口腔健康打好基礎，終生受用。</w:t>
      </w:r>
    </w:p>
    <w:p w:rsidR="004C0906" w:rsidRDefault="004C0906" w:rsidP="004C0906">
      <w:pPr>
        <w:pStyle w:val="a3"/>
        <w:spacing w:beforeLines="0" w:before="120" w:after="120" w:line="400" w:lineRule="exact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貳、 目的:</w:t>
      </w:r>
    </w:p>
    <w:p w:rsidR="004C0906" w:rsidRDefault="004C0906" w:rsidP="004C0906">
      <w:pPr>
        <w:pStyle w:val="a3"/>
        <w:numPr>
          <w:ilvl w:val="0"/>
          <w:numId w:val="1"/>
        </w:numPr>
        <w:snapToGrid w:val="0"/>
        <w:spacing w:before="180" w:line="400" w:lineRule="exact"/>
        <w:ind w:leftChars="0" w:left="964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促進幼兒園所和家長重視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口腔預防保健工作，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推廣正確口腔衛生教育。</w:t>
      </w:r>
    </w:p>
    <w:p w:rsidR="004C0906" w:rsidRDefault="004C0906" w:rsidP="004C0906">
      <w:pPr>
        <w:pStyle w:val="1"/>
        <w:numPr>
          <w:ilvl w:val="0"/>
          <w:numId w:val="1"/>
        </w:numPr>
        <w:snapToGrid w:val="0"/>
        <w:spacing w:after="180" w:line="400" w:lineRule="exact"/>
        <w:ind w:left="964" w:hanging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推廣正確使用含氟量1000ppm以上牙膏。</w:t>
      </w:r>
    </w:p>
    <w:p w:rsidR="004C0906" w:rsidRDefault="004C0906" w:rsidP="004C0906">
      <w:pPr>
        <w:pStyle w:val="1"/>
        <w:numPr>
          <w:ilvl w:val="0"/>
          <w:numId w:val="1"/>
        </w:numPr>
        <w:snapToGrid w:val="0"/>
        <w:spacing w:after="180" w:line="400" w:lineRule="exact"/>
        <w:ind w:left="964" w:hanging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指導師生和家長正確的潔牙方式，落實餐後睡前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督導式潔牙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執行狀況。</w:t>
      </w:r>
    </w:p>
    <w:p w:rsidR="004C0906" w:rsidRPr="0061430E" w:rsidRDefault="004C0906" w:rsidP="0061430E">
      <w:pPr>
        <w:pStyle w:val="a3"/>
        <w:numPr>
          <w:ilvl w:val="0"/>
          <w:numId w:val="1"/>
        </w:numPr>
        <w:snapToGrid w:val="0"/>
        <w:spacing w:before="180" w:line="400" w:lineRule="exact"/>
        <w:ind w:leftChars="0" w:left="964" w:hanging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提高家長對兒童口腔健康的重視，並降低學童齲齒率。</w:t>
      </w:r>
    </w:p>
    <w:p w:rsidR="004C0906" w:rsidRDefault="004C0906" w:rsidP="004C0906">
      <w:pPr>
        <w:pStyle w:val="Default"/>
        <w:spacing w:before="120" w:after="120"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叁、 辦理單位</w:t>
      </w:r>
    </w:p>
    <w:p w:rsidR="0058201A" w:rsidRPr="0058201A" w:rsidRDefault="004C0906" w:rsidP="0058201A">
      <w:pPr>
        <w:pStyle w:val="Default"/>
        <w:numPr>
          <w:ilvl w:val="0"/>
          <w:numId w:val="2"/>
        </w:numPr>
        <w:snapToGrid w:val="0"/>
        <w:spacing w:beforeLines="50" w:before="180" w:line="400" w:lineRule="exact"/>
        <w:ind w:left="958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指導單位:基隆市政府、</w:t>
      </w:r>
      <w:r w:rsidRPr="0058201A">
        <w:rPr>
          <w:rFonts w:ascii="標楷體" w:eastAsia="標楷體" w:hAnsi="標楷體" w:hint="eastAsia"/>
          <w:sz w:val="28"/>
          <w:szCs w:val="28"/>
        </w:rPr>
        <w:t>中華民國牙醫師公會全國聯合會(以下簡稱全聯</w:t>
      </w:r>
    </w:p>
    <w:p w:rsidR="004C0906" w:rsidRPr="0058201A" w:rsidRDefault="0058201A" w:rsidP="0058201A">
      <w:pPr>
        <w:pStyle w:val="Default"/>
        <w:snapToGrid w:val="0"/>
        <w:spacing w:beforeLines="50" w:before="180" w:line="400" w:lineRule="exact"/>
        <w:ind w:left="95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C0906" w:rsidRPr="0058201A">
        <w:rPr>
          <w:rFonts w:ascii="標楷體" w:eastAsia="標楷體" w:hAnsi="標楷體" w:hint="eastAsia"/>
          <w:sz w:val="28"/>
          <w:szCs w:val="28"/>
        </w:rPr>
        <w:t>會)</w:t>
      </w:r>
    </w:p>
    <w:p w:rsidR="0058201A" w:rsidRPr="0058201A" w:rsidRDefault="004C0906" w:rsidP="00907A7D">
      <w:pPr>
        <w:pStyle w:val="Default"/>
        <w:numPr>
          <w:ilvl w:val="0"/>
          <w:numId w:val="2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58201A">
        <w:rPr>
          <w:rFonts w:ascii="標楷體" w:eastAsia="標楷體" w:hAnsi="標楷體" w:hint="eastAsia"/>
          <w:sz w:val="28"/>
          <w:szCs w:val="28"/>
        </w:rPr>
        <w:t>主辦單位：基隆市政府教育處</w:t>
      </w:r>
      <w:r w:rsidR="0058201A" w:rsidRPr="0058201A">
        <w:rPr>
          <w:rFonts w:ascii="標楷體" w:eastAsia="標楷體" w:hAnsi="標楷體" w:hint="eastAsia"/>
          <w:sz w:val="28"/>
          <w:szCs w:val="28"/>
        </w:rPr>
        <w:t>、基隆市牙醫師公會</w:t>
      </w:r>
    </w:p>
    <w:p w:rsidR="004C0906" w:rsidRPr="0058201A" w:rsidRDefault="004C0906" w:rsidP="00907A7D">
      <w:pPr>
        <w:pStyle w:val="Default"/>
        <w:numPr>
          <w:ilvl w:val="0"/>
          <w:numId w:val="2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58201A">
        <w:rPr>
          <w:rFonts w:ascii="標楷體" w:eastAsia="標楷體" w:hAnsi="標楷體" w:hint="eastAsia"/>
          <w:sz w:val="28"/>
          <w:szCs w:val="28"/>
        </w:rPr>
        <w:t>承辦單位：</w:t>
      </w:r>
      <w:r w:rsidR="002C40F1" w:rsidRPr="0058201A">
        <w:rPr>
          <w:rFonts w:ascii="標楷體" w:eastAsia="標楷體" w:hAnsi="標楷體" w:hint="eastAsia"/>
          <w:color w:val="FF0000"/>
          <w:sz w:val="28"/>
          <w:szCs w:val="28"/>
        </w:rPr>
        <w:t>基隆市立安心幼兒園</w:t>
      </w:r>
    </w:p>
    <w:p w:rsidR="00693817" w:rsidRPr="00693817" w:rsidRDefault="004C0906" w:rsidP="004C0906">
      <w:pPr>
        <w:pStyle w:val="Default"/>
        <w:numPr>
          <w:ilvl w:val="0"/>
          <w:numId w:val="2"/>
        </w:numPr>
        <w:snapToGrid w:val="0"/>
        <w:spacing w:beforeLines="50" w:before="180" w:line="400" w:lineRule="exact"/>
        <w:ind w:right="560"/>
        <w:rPr>
          <w:rFonts w:ascii="標楷體" w:eastAsia="標楷體" w:hAnsi="標楷體" w:cs="Times New Roman"/>
          <w:color w:val="FF0000"/>
          <w:sz w:val="28"/>
          <w:szCs w:val="28"/>
          <w:shd w:val="clear" w:color="auto" w:fill="92D050"/>
        </w:rPr>
      </w:pPr>
      <w:r w:rsidRPr="002C40F1">
        <w:rPr>
          <w:rFonts w:ascii="標楷體" w:eastAsia="標楷體" w:hAnsi="標楷體" w:hint="eastAsia"/>
          <w:color w:val="FF0000"/>
          <w:sz w:val="28"/>
          <w:szCs w:val="28"/>
        </w:rPr>
        <w:t>協辦單位:</w:t>
      </w:r>
      <w:r w:rsidR="002C40F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C40F1" w:rsidRPr="002C40F1">
        <w:rPr>
          <w:rFonts w:ascii="標楷體" w:eastAsia="標楷體" w:hAnsi="標楷體" w:hint="eastAsia"/>
          <w:color w:val="FF0000"/>
          <w:sz w:val="28"/>
          <w:szCs w:val="28"/>
        </w:rPr>
        <w:t>基隆市立建德幼兒園、基隆市立過港幼兒園</w:t>
      </w:r>
      <w:r w:rsidR="00693817">
        <w:rPr>
          <w:rFonts w:ascii="標楷體" w:eastAsia="標楷體" w:hAnsi="標楷體" w:hint="eastAsia"/>
          <w:color w:val="FF0000"/>
          <w:sz w:val="28"/>
          <w:szCs w:val="28"/>
        </w:rPr>
        <w:t>、學前特教資</w:t>
      </w:r>
    </w:p>
    <w:p w:rsidR="004C0906" w:rsidRPr="0058201A" w:rsidRDefault="00693817" w:rsidP="00693817">
      <w:pPr>
        <w:pStyle w:val="Default"/>
        <w:snapToGrid w:val="0"/>
        <w:spacing w:beforeLines="50" w:before="180" w:line="400" w:lineRule="exact"/>
        <w:ind w:left="960" w:right="560"/>
        <w:rPr>
          <w:rFonts w:ascii="標楷體" w:eastAsia="標楷體" w:hAnsi="標楷體" w:cs="Times New Roman"/>
          <w:color w:val="FF0000"/>
          <w:sz w:val="28"/>
          <w:szCs w:val="28"/>
          <w:shd w:val="clear" w:color="auto" w:fill="92D050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源中心</w:t>
      </w:r>
      <w:r w:rsidR="00550F64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58201A" w:rsidRPr="0058201A">
        <w:rPr>
          <w:rFonts w:ascii="標楷體" w:eastAsia="標楷體" w:hAnsi="標楷體" w:hint="eastAsia"/>
          <w:color w:val="FF0000"/>
          <w:sz w:val="28"/>
          <w:szCs w:val="28"/>
        </w:rPr>
        <w:t>基隆市衛生局、</w:t>
      </w:r>
      <w:r w:rsidR="00550F64" w:rsidRPr="0058201A">
        <w:rPr>
          <w:rFonts w:ascii="標楷體" w:eastAsia="標楷體" w:hAnsi="標楷體" w:cs="標楷體" w:hint="eastAsia"/>
          <w:color w:val="FF0000"/>
          <w:sz w:val="28"/>
          <w:szCs w:val="28"/>
        </w:rPr>
        <w:t>國立臺灣海洋大學</w:t>
      </w:r>
    </w:p>
    <w:p w:rsidR="004C0906" w:rsidRPr="002C40F1" w:rsidRDefault="004C0906" w:rsidP="004C0906">
      <w:pPr>
        <w:pStyle w:val="Default"/>
        <w:numPr>
          <w:ilvl w:val="0"/>
          <w:numId w:val="2"/>
        </w:numPr>
        <w:snapToGrid w:val="0"/>
        <w:spacing w:beforeLines="50" w:before="180" w:line="400" w:lineRule="exact"/>
        <w:ind w:right="560"/>
        <w:rPr>
          <w:rFonts w:ascii="標楷體" w:eastAsia="標楷體" w:hAnsi="標楷體" w:cs="Times New Roman"/>
          <w:color w:val="FF0000"/>
          <w:sz w:val="28"/>
          <w:szCs w:val="28"/>
          <w:shd w:val="clear" w:color="auto" w:fill="92D050"/>
        </w:rPr>
      </w:pPr>
      <w:r>
        <w:rPr>
          <w:rFonts w:ascii="標楷體" w:eastAsia="標楷體" w:hAnsi="標楷體" w:hint="eastAsia"/>
          <w:sz w:val="28"/>
          <w:szCs w:val="28"/>
        </w:rPr>
        <w:t xml:space="preserve">比賽日期: </w:t>
      </w:r>
      <w:r w:rsidRPr="002C40F1">
        <w:rPr>
          <w:rFonts w:ascii="標楷體" w:eastAsia="標楷體" w:hAnsi="標楷體" w:hint="eastAsia"/>
          <w:color w:val="FF0000"/>
          <w:sz w:val="28"/>
          <w:szCs w:val="28"/>
        </w:rPr>
        <w:t>114年 3 月 22 日(星期六)</w:t>
      </w:r>
    </w:p>
    <w:p w:rsidR="004C0906" w:rsidRPr="002C40F1" w:rsidRDefault="004C0906" w:rsidP="004C0906">
      <w:pPr>
        <w:pStyle w:val="a3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 時  間:</w:t>
      </w:r>
      <w:r w:rsidR="00693817">
        <w:rPr>
          <w:rFonts w:ascii="標楷體" w:eastAsia="標楷體" w:hAnsi="標楷體" w:cs="標楷體" w:hint="eastAsia"/>
          <w:color w:val="FF0000"/>
          <w:sz w:val="28"/>
          <w:szCs w:val="28"/>
        </w:rPr>
        <w:t>上</w:t>
      </w:r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>午</w:t>
      </w:r>
      <w:r w:rsidR="00693817">
        <w:rPr>
          <w:rFonts w:ascii="標楷體" w:eastAsia="標楷體" w:hAnsi="標楷體" w:cs="標楷體" w:hint="eastAsia"/>
          <w:color w:val="FF0000"/>
          <w:sz w:val="28"/>
          <w:szCs w:val="28"/>
        </w:rPr>
        <w:t>9:3</w:t>
      </w:r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proofErr w:type="gramStart"/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>—</w:t>
      </w:r>
      <w:proofErr w:type="gramEnd"/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>12:00</w:t>
      </w:r>
      <w:r w:rsidR="00693817">
        <w:rPr>
          <w:rFonts w:ascii="標楷體" w:eastAsia="標楷體" w:hAnsi="標楷體" w:cs="標楷體" w:hint="eastAsia"/>
          <w:color w:val="FF0000"/>
          <w:sz w:val="28"/>
          <w:szCs w:val="28"/>
        </w:rPr>
        <w:t>(9:00報到)</w:t>
      </w:r>
    </w:p>
    <w:p w:rsidR="004C0906" w:rsidRPr="002C40F1" w:rsidRDefault="004C0906" w:rsidP="004C0906">
      <w:pPr>
        <w:pStyle w:val="a3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報名截止日:114年 </w:t>
      </w:r>
      <w:r w:rsidR="002C40F1"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月 </w:t>
      </w:r>
      <w:r w:rsidR="00FA7C01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Pr="002C40F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日</w:t>
      </w:r>
      <w:r w:rsidR="002C40F1">
        <w:rPr>
          <w:rFonts w:ascii="標楷體" w:eastAsia="標楷體" w:hAnsi="標楷體" w:cs="標楷體" w:hint="eastAsia"/>
          <w:color w:val="FF0000"/>
          <w:sz w:val="28"/>
          <w:szCs w:val="28"/>
        </w:rPr>
        <w:t>(星期五)</w:t>
      </w:r>
    </w:p>
    <w:p w:rsidR="004C0906" w:rsidRDefault="004C0906" w:rsidP="004C0906">
      <w:pPr>
        <w:pStyle w:val="a3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C0906" w:rsidRDefault="004C0906" w:rsidP="004C0906">
      <w:pPr>
        <w:pStyle w:val="a3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C0906" w:rsidRDefault="004C0906" w:rsidP="004C0906">
      <w:pPr>
        <w:pStyle w:val="a3"/>
        <w:spacing w:beforeLines="0" w:before="120" w:after="120"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C0906" w:rsidRDefault="004C0906" w:rsidP="004C0906">
      <w:pPr>
        <w:pStyle w:val="a3"/>
        <w:spacing w:beforeLines="0" w:before="120" w:after="120" w:line="400" w:lineRule="exact"/>
        <w:ind w:leftChars="0" w:left="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肆、 比賽地點:</w:t>
      </w:r>
      <w:r w:rsidR="002C40F1">
        <w:rPr>
          <w:rFonts w:ascii="標楷體" w:eastAsia="標楷體" w:hAnsi="標楷體" w:cs="標楷體" w:hint="eastAsia"/>
          <w:color w:val="000000"/>
          <w:sz w:val="28"/>
          <w:szCs w:val="28"/>
        </w:rPr>
        <w:t>國立臺灣海洋大學室內網球場。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</w:p>
    <w:p w:rsidR="004C0906" w:rsidRPr="002C40F1" w:rsidRDefault="002C40F1" w:rsidP="004C0906">
      <w:pPr>
        <w:spacing w:before="120" w:after="120" w:line="40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</w:t>
      </w:r>
      <w:r w:rsidRPr="002C40F1">
        <w:rPr>
          <w:rFonts w:ascii="標楷體" w:eastAsia="標楷體" w:hAnsi="標楷體" w:cs="標楷體"/>
          <w:color w:val="000000"/>
          <w:kern w:val="2"/>
          <w:sz w:val="28"/>
          <w:szCs w:val="28"/>
        </w:rPr>
        <w:t>基隆市中正區北寧路2號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。</w:t>
      </w:r>
    </w:p>
    <w:p w:rsidR="004C0906" w:rsidRDefault="004C0906" w:rsidP="004C0906">
      <w:pPr>
        <w:pStyle w:val="a3"/>
        <w:spacing w:beforeLines="0" w:before="120" w:after="120" w:line="400" w:lineRule="exact"/>
        <w:ind w:leftChars="0" w:left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伍、 參賽對象及辦法：</w:t>
      </w:r>
    </w:p>
    <w:p w:rsidR="004C0906" w:rsidRDefault="004C0906" w:rsidP="004C0906">
      <w:pPr>
        <w:pStyle w:val="2"/>
        <w:numPr>
          <w:ilvl w:val="0"/>
          <w:numId w:val="3"/>
        </w:numPr>
        <w:adjustRightInd w:val="0"/>
        <w:spacing w:before="180" w:line="400" w:lineRule="exact"/>
        <w:ind w:leftChars="0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    組：(由園所統一報名)</w:t>
      </w:r>
    </w:p>
    <w:p w:rsidR="004C0906" w:rsidRDefault="002163E6" w:rsidP="002163E6">
      <w:pPr>
        <w:pStyle w:val="2"/>
        <w:adjustRightInd w:val="0"/>
        <w:spacing w:beforeLines="0" w:before="120" w:line="38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團體組：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</w:t>
      </w:r>
      <w:r w:rsidR="00B24468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40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隊 (每隊幼兒5名;領隊老師1名)</w:t>
      </w:r>
    </w:p>
    <w:p w:rsidR="00FA7C01" w:rsidRDefault="002163E6" w:rsidP="002163E6">
      <w:pPr>
        <w:pStyle w:val="2"/>
        <w:adjustRightInd w:val="0"/>
        <w:spacing w:beforeLines="0" w:before="120" w:line="38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(二)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親子組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</w:t>
      </w:r>
      <w:r w:rsidR="00FA7C01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</w:t>
      </w:r>
      <w:r w:rsidR="00706DB4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90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 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隊 (由</w:t>
      </w:r>
      <w:r w:rsidR="00FA7C01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主要照顧者(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家長</w:t>
      </w:r>
      <w:r w:rsidR="00FA7C01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幫忙小朋友刷牙，每隊限</w:t>
      </w:r>
    </w:p>
    <w:p w:rsidR="004C0906" w:rsidRPr="00FA7C01" w:rsidRDefault="00FA7C01" w:rsidP="00FA7C01">
      <w:pPr>
        <w:pStyle w:val="2"/>
        <w:adjustRightInd w:val="0"/>
        <w:spacing w:beforeLines="0" w:before="120" w:line="380" w:lineRule="exact"/>
        <w:ind w:leftChars="0" w:left="203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</w:t>
      </w:r>
      <w:r w:rsidR="00061BFD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4C0906"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名選手。)</w:t>
      </w:r>
    </w:p>
    <w:p w:rsidR="0076532E" w:rsidRDefault="002163E6" w:rsidP="002163E6">
      <w:pPr>
        <w:pStyle w:val="2"/>
        <w:adjustRightInd w:val="0"/>
        <w:spacing w:beforeLines="0" w:before="120" w:line="38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(三)</w:t>
      </w:r>
      <w:proofErr w:type="gramStart"/>
      <w:r w:rsidR="00B24468">
        <w:rPr>
          <w:rFonts w:ascii="標楷體" w:eastAsia="標楷體" w:hAnsi="標楷體" w:cs="標楷體" w:hint="eastAsia"/>
          <w:color w:val="FF0000"/>
          <w:sz w:val="28"/>
          <w:szCs w:val="28"/>
        </w:rPr>
        <w:t>特需</w:t>
      </w:r>
      <w:r w:rsidR="00FA7C01" w:rsidRPr="00B24468">
        <w:rPr>
          <w:rFonts w:ascii="標楷體" w:eastAsia="標楷體" w:hAnsi="標楷體" w:cs="標楷體" w:hint="eastAsia"/>
          <w:color w:val="FF0000"/>
          <w:sz w:val="28"/>
          <w:szCs w:val="28"/>
        </w:rPr>
        <w:t>組</w:t>
      </w:r>
      <w:proofErr w:type="gramEnd"/>
      <w:r w:rsidR="00FA7C01" w:rsidRPr="00B2446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A7C01" w:rsidRPr="00B24468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10   </w:t>
      </w:r>
      <w:r w:rsidR="00FA7C01" w:rsidRPr="00B24468">
        <w:rPr>
          <w:rFonts w:ascii="標楷體" w:eastAsia="標楷體" w:hAnsi="標楷體" w:cs="標楷體" w:hint="eastAsia"/>
          <w:color w:val="000000"/>
          <w:sz w:val="28"/>
          <w:szCs w:val="28"/>
        </w:rPr>
        <w:t>隊 (由主要照顧者(家長)</w:t>
      </w:r>
      <w:r w:rsidR="0076532E">
        <w:rPr>
          <w:rFonts w:ascii="標楷體" w:eastAsia="標楷體" w:hAnsi="標楷體" w:cs="標楷體" w:hint="eastAsia"/>
          <w:color w:val="000000"/>
          <w:sz w:val="28"/>
          <w:szCs w:val="28"/>
        </w:rPr>
        <w:t>為主或教保服務人員亦可</w:t>
      </w:r>
      <w:r w:rsidR="00FA7C01" w:rsidRPr="00B24468">
        <w:rPr>
          <w:rFonts w:ascii="標楷體" w:eastAsia="標楷體" w:hAnsi="標楷體" w:cs="標楷體" w:hint="eastAsia"/>
          <w:color w:val="000000"/>
          <w:sz w:val="28"/>
          <w:szCs w:val="28"/>
        </w:rPr>
        <w:t>幫忙</w:t>
      </w:r>
    </w:p>
    <w:p w:rsidR="00FA7C01" w:rsidRPr="0076532E" w:rsidRDefault="0076532E" w:rsidP="0076532E">
      <w:pPr>
        <w:pStyle w:val="2"/>
        <w:adjustRightInd w:val="0"/>
        <w:spacing w:beforeLines="0" w:before="120" w:line="38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                    </w:t>
      </w:r>
      <w:r w:rsidR="00FA7C01" w:rsidRPr="00B24468">
        <w:rPr>
          <w:rFonts w:ascii="標楷體" w:eastAsia="標楷體" w:hAnsi="標楷體" w:cs="標楷體" w:hint="eastAsia"/>
          <w:color w:val="000000"/>
          <w:sz w:val="28"/>
          <w:szCs w:val="28"/>
        </w:rPr>
        <w:t>小朋友刷牙，每隊限</w:t>
      </w:r>
      <w:r w:rsidR="00061BFD" w:rsidRPr="00B24468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FA7C01" w:rsidRPr="00B24468">
        <w:rPr>
          <w:rFonts w:ascii="標楷體" w:eastAsia="標楷體" w:hAnsi="標楷體" w:cs="標楷體" w:hint="eastAsia"/>
          <w:color w:val="000000"/>
          <w:sz w:val="28"/>
          <w:szCs w:val="28"/>
        </w:rPr>
        <w:t>名選手。)</w:t>
      </w:r>
    </w:p>
    <w:p w:rsidR="00FA7C01" w:rsidRPr="0061430E" w:rsidRDefault="00FA7C01" w:rsidP="0061430E">
      <w:pPr>
        <w:pStyle w:val="2"/>
        <w:adjustRightInd w:val="0"/>
        <w:spacing w:beforeLines="0" w:before="120" w:line="380" w:lineRule="exact"/>
        <w:ind w:leftChars="0" w:left="2039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以上隊伍</w:t>
      </w:r>
      <w:r w:rsidRPr="00FA7C01">
        <w:rPr>
          <w:rFonts w:ascii="標楷體" w:eastAsia="標楷體" w:hAnsi="標楷體" w:cs="標楷體" w:hint="eastAsia"/>
          <w:color w:val="000000"/>
          <w:sz w:val="28"/>
          <w:szCs w:val="28"/>
        </w:rPr>
        <w:t>如報名隊數超過，依報名時間先後順序決定。</w:t>
      </w:r>
    </w:p>
    <w:p w:rsidR="004C0906" w:rsidRDefault="004C0906" w:rsidP="004C0906">
      <w:pPr>
        <w:pStyle w:val="2"/>
        <w:numPr>
          <w:ilvl w:val="5"/>
          <w:numId w:val="5"/>
        </w:numPr>
        <w:tabs>
          <w:tab w:val="left" w:pos="900"/>
          <w:tab w:val="left" w:pos="1260"/>
        </w:tabs>
        <w:adjustRightInd w:val="0"/>
        <w:snapToGrid w:val="0"/>
        <w:spacing w:beforeLines="0" w:before="120" w:after="120" w:line="380" w:lineRule="exact"/>
        <w:ind w:leftChars="0" w:hanging="3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選手資格：</w:t>
      </w:r>
    </w:p>
    <w:p w:rsidR="002163E6" w:rsidRDefault="002163E6" w:rsidP="002163E6">
      <w:pPr>
        <w:pStyle w:val="2"/>
        <w:adjustRightInd w:val="0"/>
        <w:snapToGrid w:val="0"/>
        <w:spacing w:beforeLines="0" w:before="120" w:after="120" w:line="38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每隊以園所為單位，</w:t>
      </w:r>
      <w:proofErr w:type="gramStart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每園所限組</w:t>
      </w:r>
      <w:proofErr w:type="gramEnd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一隊(團體組)，以幼兒園教保服務人員</w:t>
      </w:r>
    </w:p>
    <w:p w:rsidR="0061430E" w:rsidRDefault="002163E6" w:rsidP="0061430E">
      <w:pPr>
        <w:pStyle w:val="2"/>
        <w:adjustRightInd w:val="0"/>
        <w:snapToGrid w:val="0"/>
        <w:spacing w:beforeLines="0" w:before="120" w:after="120" w:line="3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(含護理師及職員)為領隊；不同園所不得組成一隊。</w:t>
      </w:r>
    </w:p>
    <w:p w:rsidR="004C0906" w:rsidRDefault="0061430E" w:rsidP="0061430E">
      <w:pPr>
        <w:pStyle w:val="2"/>
        <w:adjustRightInd w:val="0"/>
        <w:snapToGrid w:val="0"/>
        <w:spacing w:beforeLines="0" w:before="120" w:after="120" w:line="3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(二)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參賽選手擇一組別參賽，同一幼兒不得同時報名團體組及親子組。</w:t>
      </w:r>
    </w:p>
    <w:p w:rsidR="004C0906" w:rsidRDefault="0061430E" w:rsidP="0061430E">
      <w:pPr>
        <w:pStyle w:val="2"/>
        <w:adjustRightInd w:val="0"/>
        <w:snapToGrid w:val="0"/>
        <w:spacing w:beforeLines="0" w:before="120" w:after="120" w:line="3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(三)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親子組教育訓練由園所教保服務人員協助教導家長。</w:t>
      </w:r>
    </w:p>
    <w:p w:rsidR="0061430E" w:rsidRDefault="0061430E" w:rsidP="0061430E">
      <w:pPr>
        <w:pStyle w:val="2"/>
        <w:adjustRightInd w:val="0"/>
        <w:snapToGrid w:val="0"/>
        <w:spacing w:beforeLines="0" w:before="120" w:after="120" w:line="38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(四)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親子組辦理之目的為提高家長對幼兒口腔健康的重視，並宣導口腔保健政</w:t>
      </w:r>
    </w:p>
    <w:p w:rsidR="004C0906" w:rsidRDefault="0061430E" w:rsidP="0061430E">
      <w:pPr>
        <w:pStyle w:val="2"/>
        <w:adjustRightInd w:val="0"/>
        <w:snapToGrid w:val="0"/>
        <w:spacing w:beforeLines="0" w:before="120" w:after="120" w:line="3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策計畫，故頒發</w:t>
      </w:r>
      <w:proofErr w:type="gramStart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”</w:t>
      </w:r>
      <w:proofErr w:type="gramEnd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親子同樂獎</w:t>
      </w:r>
      <w:proofErr w:type="gramStart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”</w:t>
      </w:r>
      <w:proofErr w:type="gramEnd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以茲鼓勵，其成績</w:t>
      </w:r>
      <w:proofErr w:type="gramStart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proofErr w:type="gramEnd"/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列名次。</w:t>
      </w:r>
    </w:p>
    <w:p w:rsidR="004C0906" w:rsidRDefault="004C0906" w:rsidP="004C0906">
      <w:pPr>
        <w:pStyle w:val="a3"/>
        <w:spacing w:beforeLines="0" w:before="120" w:after="120" w:line="400" w:lineRule="exact"/>
        <w:ind w:leftChars="0" w:left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陸、 比賽內容 </w:t>
      </w:r>
    </w:p>
    <w:p w:rsidR="004C0906" w:rsidRPr="0061430E" w:rsidRDefault="0061430E" w:rsidP="0061430E">
      <w:pPr>
        <w:spacing w:before="12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C0906" w:rsidRPr="0061430E">
        <w:rPr>
          <w:rFonts w:ascii="標楷體" w:eastAsia="標楷體" w:hAnsi="標楷體" w:cs="標楷體" w:hint="eastAsia"/>
          <w:color w:val="000000"/>
          <w:sz w:val="28"/>
          <w:szCs w:val="28"/>
        </w:rPr>
        <w:t>潔牙技巧觀摩:刷牙現場操作(</w:t>
      </w:r>
      <w:r w:rsidR="00B24468" w:rsidRPr="0061430E">
        <w:rPr>
          <w:rFonts w:ascii="標楷體" w:eastAsia="標楷體" w:hAnsi="標楷體" w:cs="標楷體" w:hint="eastAsia"/>
          <w:color w:val="000000"/>
          <w:sz w:val="28"/>
          <w:szCs w:val="28"/>
        </w:rPr>
        <w:t>使用牙膏</w:t>
      </w:r>
      <w:r w:rsidR="004C0906" w:rsidRPr="0061430E">
        <w:rPr>
          <w:rFonts w:ascii="標楷體" w:eastAsia="標楷體" w:hAnsi="標楷體" w:cs="標楷體" w:hint="eastAsia"/>
          <w:color w:val="000000"/>
          <w:sz w:val="28"/>
          <w:szCs w:val="28"/>
        </w:rPr>
        <w:t>不使用牙線)</w:t>
      </w:r>
    </w:p>
    <w:p w:rsidR="004C0906" w:rsidRPr="0061430E" w:rsidRDefault="0061430E" w:rsidP="0061430E">
      <w:pPr>
        <w:spacing w:before="12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(二)</w:t>
      </w:r>
      <w:r w:rsidR="004C0906" w:rsidRPr="0061430E">
        <w:rPr>
          <w:rFonts w:ascii="標楷體" w:eastAsia="標楷體" w:hAnsi="標楷體" w:cs="標楷體" w:hint="eastAsia"/>
          <w:color w:val="000000"/>
          <w:sz w:val="28"/>
          <w:szCs w:val="28"/>
        </w:rPr>
        <w:t>口腔衛生指數</w:t>
      </w:r>
    </w:p>
    <w:p w:rsidR="004C0906" w:rsidRDefault="004C0906" w:rsidP="004C0906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 比賽規則: </w:t>
      </w:r>
    </w:p>
    <w:p w:rsidR="004C0906" w:rsidRDefault="004C0906" w:rsidP="004C0906">
      <w:pPr>
        <w:pStyle w:val="1"/>
        <w:snapToGrid w:val="0"/>
        <w:spacing w:line="40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一</w:t>
      </w:r>
      <w:r w:rsidR="0061430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</w:t>
      </w:r>
      <w:r w:rsidR="00496DFD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潔牙比賽成績計算</w:t>
      </w:r>
    </w:p>
    <w:tbl>
      <w:tblPr>
        <w:tblW w:w="7530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3765"/>
      </w:tblGrid>
      <w:tr w:rsidR="004C0906" w:rsidTr="004C0906">
        <w:trPr>
          <w:trHeight w:val="44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06" w:rsidRDefault="004C0906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比賽項目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06" w:rsidRDefault="004C0906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占百分比</w:t>
            </w:r>
          </w:p>
        </w:tc>
      </w:tr>
      <w:tr w:rsidR="004C0906" w:rsidTr="004C0906">
        <w:trPr>
          <w:trHeight w:val="44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06" w:rsidRDefault="004C0906">
            <w:pPr>
              <w:pStyle w:val="1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潔牙技巧動作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06" w:rsidRDefault="004C0906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50%</w:t>
            </w:r>
          </w:p>
        </w:tc>
      </w:tr>
      <w:tr w:rsidR="004C0906" w:rsidTr="004C0906">
        <w:trPr>
          <w:trHeight w:val="44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06" w:rsidRDefault="004C0906">
            <w:pPr>
              <w:pStyle w:val="1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口腔檢查指數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06" w:rsidRDefault="004C0906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8"/>
                <w:szCs w:val="28"/>
              </w:rPr>
              <w:t>50%</w:t>
            </w:r>
          </w:p>
        </w:tc>
      </w:tr>
    </w:tbl>
    <w:p w:rsidR="00B24468" w:rsidRDefault="00B24468" w:rsidP="004C0906">
      <w:pPr>
        <w:pStyle w:val="1"/>
        <w:snapToGrid w:val="0"/>
        <w:spacing w:line="40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</w:p>
    <w:p w:rsidR="004C0906" w:rsidRDefault="004C0906" w:rsidP="004C0906">
      <w:pPr>
        <w:pStyle w:val="1"/>
        <w:snapToGrid w:val="0"/>
        <w:spacing w:line="40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二</w:t>
      </w:r>
      <w:r w:rsidR="0061430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</w:t>
      </w:r>
      <w:r w:rsidR="00496DFD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潔牙技巧比賽 </w:t>
      </w:r>
    </w:p>
    <w:p w:rsidR="0061430E" w:rsidRDefault="0061430E" w:rsidP="0061430E">
      <w:pPr>
        <w:pStyle w:val="1"/>
        <w:snapToGrid w:val="0"/>
        <w:spacing w:line="400" w:lineRule="exact"/>
        <w:ind w:left="425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2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要領依據：以中華民國牙醫師公會全國聯合會出版之「口腔健康新紀元」為</w:t>
      </w:r>
    </w:p>
    <w:p w:rsidR="004C0906" w:rsidRDefault="0061430E" w:rsidP="0061430E">
      <w:pPr>
        <w:pStyle w:val="1"/>
        <w:snapToGrid w:val="0"/>
        <w:spacing w:line="400" w:lineRule="exact"/>
        <w:ind w:left="425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      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標準。 </w:t>
      </w:r>
    </w:p>
    <w:p w:rsidR="004C0906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(二)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評審依據：「潔牙技巧」評分表。 </w:t>
      </w:r>
    </w:p>
    <w:p w:rsidR="0061430E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(三)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潔牙動作開始前十分鐘，每一位選手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均先嚼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食主辦單位準備之餅乾(或鳳梨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</w:p>
    <w:p w:rsidR="004C0906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酥)、提供20~30cc水。(餅乾未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吃完將予以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扣分)  </w:t>
      </w:r>
    </w:p>
    <w:p w:rsidR="004C0906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(四)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由評審委員統一發號施令，依據連續動作，控制進度，依右邊開始右邊結束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lastRenderedPageBreak/>
        <w:t>的次序，先刷上顎齒列，再刷下顎齒列。(幼兒園不使用牙線)</w:t>
      </w:r>
    </w:p>
    <w:p w:rsidR="004C0906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(五</w:t>
      </w:r>
      <w:r w:rsidR="00496DFD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刷牙操作時間：約4分鐘 (採用「快樂潔牙，潔牙快樂」幼兒版音樂)。 </w:t>
      </w:r>
    </w:p>
    <w:p w:rsidR="0061430E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(六)</w:t>
      </w:r>
      <w:r w:rsidR="004C0906">
        <w:rPr>
          <w:rFonts w:ascii="標楷體" w:eastAsia="標楷體" w:hAnsi="標楷體" w:cs="標楷體" w:hint="eastAsia"/>
          <w:b/>
          <w:color w:val="000000"/>
          <w:kern w:val="2"/>
          <w:sz w:val="28"/>
          <w:szCs w:val="28"/>
        </w:rPr>
        <w:t>潔牙過程中使用1000ppm牙膏並不漱口、</w:t>
      </w:r>
      <w:proofErr w:type="gramStart"/>
      <w:r w:rsidR="004C0906">
        <w:rPr>
          <w:rFonts w:ascii="標楷體" w:eastAsia="標楷體" w:hAnsi="標楷體" w:cs="標楷體" w:hint="eastAsia"/>
          <w:b/>
          <w:color w:val="000000"/>
          <w:kern w:val="2"/>
          <w:sz w:val="28"/>
          <w:szCs w:val="28"/>
        </w:rPr>
        <w:t>不</w:t>
      </w:r>
      <w:proofErr w:type="gramEnd"/>
      <w:r w:rsidR="004C0906">
        <w:rPr>
          <w:rFonts w:ascii="標楷體" w:eastAsia="標楷體" w:hAnsi="標楷體" w:cs="標楷體" w:hint="eastAsia"/>
          <w:b/>
          <w:color w:val="000000"/>
          <w:kern w:val="2"/>
          <w:sz w:val="28"/>
          <w:szCs w:val="28"/>
        </w:rPr>
        <w:t>喝水,同時接受技巧評審。潔牙結</w:t>
      </w:r>
    </w:p>
    <w:p w:rsidR="004C0906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</w:t>
      </w:r>
      <w:proofErr w:type="gramStart"/>
      <w:r w:rsidR="004C0906">
        <w:rPr>
          <w:rFonts w:ascii="標楷體" w:eastAsia="標楷體" w:hAnsi="標楷體" w:cs="標楷體" w:hint="eastAsia"/>
          <w:b/>
          <w:color w:val="000000"/>
          <w:kern w:val="2"/>
          <w:sz w:val="28"/>
          <w:szCs w:val="28"/>
        </w:rPr>
        <w:t>束後用</w:t>
      </w:r>
      <w:proofErr w:type="gramEnd"/>
      <w:r w:rsidR="004C0906">
        <w:rPr>
          <w:rFonts w:ascii="標楷體" w:eastAsia="標楷體" w:hAnsi="標楷體" w:cs="標楷體" w:hint="eastAsia"/>
          <w:b/>
          <w:color w:val="000000"/>
          <w:kern w:val="2"/>
          <w:sz w:val="28"/>
          <w:szCs w:val="28"/>
        </w:rPr>
        <w:t>20cc少量漱口。</w:t>
      </w:r>
    </w:p>
    <w:p w:rsidR="0061430E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(七)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全隊之計分，取其全隊分數平均值，為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該隊潔牙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技巧成績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（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算至小數點第四</w:t>
      </w:r>
    </w:p>
    <w:p w:rsidR="004C0906" w:rsidRDefault="0061430E" w:rsidP="004C0906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位，四捨五入至小數點第三位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）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。</w:t>
      </w:r>
    </w:p>
    <w:p w:rsidR="0076532E" w:rsidRDefault="0061430E" w:rsidP="0061430E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(八)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親子組</w:t>
      </w:r>
      <w:r w:rsidR="0076532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(含</w:t>
      </w:r>
      <w:proofErr w:type="gramStart"/>
      <w:r w:rsidR="0076532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特需組</w:t>
      </w:r>
      <w:proofErr w:type="gramEnd"/>
      <w:r w:rsidR="0076532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潔牙姿勢:大人坐在小孩後方,使小孩靠在大人的身上並以</w:t>
      </w:r>
    </w:p>
    <w:p w:rsidR="004C0906" w:rsidRDefault="0076532E" w:rsidP="0076532E">
      <w:pPr>
        <w:pStyle w:val="1"/>
        <w:snapToGrid w:val="0"/>
        <w:spacing w:line="400" w:lineRule="exact"/>
        <w:ind w:left="706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手及臂彎支撐小孩的頭部。(其餘規定同上)</w:t>
      </w:r>
    </w:p>
    <w:p w:rsidR="004C0906" w:rsidRDefault="004C0906" w:rsidP="004C0906">
      <w:pPr>
        <w:pStyle w:val="1"/>
        <w:snapToGrid w:val="0"/>
        <w:spacing w:line="40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三</w:t>
      </w:r>
      <w:r w:rsidR="0061430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口腔衛生檢查 </w:t>
      </w:r>
    </w:p>
    <w:p w:rsidR="004C0906" w:rsidRDefault="0061430E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(一)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本檢查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緊接於潔牙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技巧之後。 </w:t>
      </w:r>
    </w:p>
    <w:p w:rsidR="0061430E" w:rsidRDefault="0061430E" w:rsidP="0061430E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(二)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評審依據：O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’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Leary Plaque Control Record每一顆牙齒分六個面。 </w:t>
      </w:r>
    </w:p>
    <w:p w:rsidR="004C0906" w:rsidRDefault="0061430E" w:rsidP="0061430E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(三)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學童使用牙菌斑染色劑時,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採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低頭漱口方式,將染色劑在口內充分滾動。 </w:t>
      </w:r>
    </w:p>
    <w:p w:rsidR="00496DFD" w:rsidRDefault="00496DFD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(四)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評審醫師以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探針輕刮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牙齒與牙齦交接處，刮得鬆軟之物質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於探針上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，即表示</w:t>
      </w:r>
    </w:p>
    <w:p w:rsidR="004C0906" w:rsidRDefault="00496DFD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該牙面有牙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菌斑，隨即報出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該有牙菌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斑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之牙面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，由助手登錄。 </w:t>
      </w:r>
    </w:p>
    <w:p w:rsidR="00496DFD" w:rsidRDefault="00496DFD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(五)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口腔衛生檢查：幼兒園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算至乳牙第二乳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臼齒（含）為止(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恆牙第一大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臼齒不</w:t>
      </w:r>
    </w:p>
    <w:p w:rsidR="004C0906" w:rsidRDefault="00496DFD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計)。 </w:t>
      </w:r>
    </w:p>
    <w:p w:rsidR="00496DFD" w:rsidRDefault="00496DFD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(六)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將所有牙菌斑的牙面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佔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全部受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檢牙面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的百分比算出，便是該學童之牙菌斑指</w:t>
      </w:r>
    </w:p>
    <w:p w:rsidR="004C0906" w:rsidRDefault="00496DFD" w:rsidP="004C0906">
      <w:pPr>
        <w:pStyle w:val="1"/>
        <w:snapToGrid w:val="0"/>
        <w:spacing w:line="400" w:lineRule="exact"/>
        <w:ind w:left="708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數，以此做為口腔衛生檢查的分數。 </w:t>
      </w:r>
    </w:p>
    <w:p w:rsidR="00496DFD" w:rsidRDefault="00496DFD" w:rsidP="0061430E">
      <w:pPr>
        <w:pStyle w:val="1"/>
        <w:snapToGrid w:val="0"/>
        <w:spacing w:line="400" w:lineRule="exact"/>
        <w:ind w:left="761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(七)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全隊之計分，取其全隊分數之平均值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（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算至小數點第四位，四捨五入至小數</w:t>
      </w:r>
    </w:p>
    <w:p w:rsidR="00496DFD" w:rsidRDefault="00496DFD" w:rsidP="0061430E">
      <w:pPr>
        <w:pStyle w:val="1"/>
        <w:snapToGrid w:val="0"/>
        <w:spacing w:line="400" w:lineRule="exact"/>
        <w:ind w:left="761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點第三位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）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為該隊之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平均牙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菌斑指數；以100％減去該隊之</w:t>
      </w:r>
      <w:proofErr w:type="gramStart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平均牙</w:t>
      </w:r>
      <w:proofErr w:type="gramEnd"/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菌斑指數</w:t>
      </w:r>
    </w:p>
    <w:p w:rsidR="004C0906" w:rsidRPr="0061430E" w:rsidRDefault="00496DFD" w:rsidP="0061430E">
      <w:pPr>
        <w:pStyle w:val="1"/>
        <w:snapToGrid w:val="0"/>
        <w:spacing w:line="400" w:lineRule="exact"/>
        <w:ind w:left="761" w:hanging="281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r w:rsidR="004C0906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即為得分。 </w:t>
      </w:r>
    </w:p>
    <w:p w:rsidR="004C0906" w:rsidRDefault="004C0906" w:rsidP="004C0906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捌、獎項與獎勵辦法：</w:t>
      </w:r>
    </w:p>
    <w:p w:rsidR="004C0906" w:rsidRDefault="004C0906" w:rsidP="004C0906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5572"/>
        <w:gridCol w:w="2105"/>
      </w:tblGrid>
      <w:tr w:rsidR="004C0906" w:rsidTr="004C0906">
        <w:trPr>
          <w:trHeight w:val="55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獎項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獎勵方式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4C0906" w:rsidTr="004C0906">
        <w:trPr>
          <w:trHeight w:val="6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團體組選手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tabs>
                <w:tab w:val="left" w:pos="504"/>
              </w:tabs>
              <w:adjustRightInd w:val="0"/>
              <w:snapToGrid w:val="0"/>
              <w:spacing w:before="180" w:line="40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每位選手參加獎狀乙張以茲鼓勵。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市政府獎狀</w:t>
            </w:r>
          </w:p>
        </w:tc>
      </w:tr>
      <w:tr w:rsidR="004C0906" w:rsidTr="004C0906">
        <w:trPr>
          <w:trHeight w:val="111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寶貝潔牙</w:t>
            </w:r>
          </w:p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一級棒獎</w:t>
            </w:r>
            <w:proofErr w:type="gramEnd"/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tabs>
                <w:tab w:val="left" w:pos="504"/>
              </w:tabs>
              <w:adjustRightInd w:val="0"/>
              <w:snapToGrid w:val="0"/>
              <w:spacing w:before="18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</w:t>
            </w:r>
            <w:r w:rsidR="00E15B8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B24468">
              <w:rPr>
                <w:rFonts w:ascii="標楷體" w:eastAsia="標楷體" w:hAnsi="標楷體" w:cs="標楷體" w:hint="eastAsia"/>
                <w:color w:val="000000"/>
                <w:u w:val="single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>隊，每隊獎牌乙面</w:t>
            </w:r>
          </w:p>
          <w:p w:rsidR="004C0906" w:rsidRDefault="004C0906" w:rsidP="00A020F7">
            <w:pPr>
              <w:pStyle w:val="2"/>
              <w:numPr>
                <w:ilvl w:val="1"/>
                <w:numId w:val="8"/>
              </w:numPr>
              <w:tabs>
                <w:tab w:val="left" w:pos="504"/>
              </w:tabs>
              <w:adjustRightInd w:val="0"/>
              <w:snapToGrid w:val="0"/>
              <w:spacing w:before="180" w:line="40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指導教保服務人員(含護理師)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每園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1人為限，依相關獎勵辦法予以嘉獎兩次。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市政府獎牌</w:t>
            </w:r>
          </w:p>
        </w:tc>
      </w:tr>
      <w:tr w:rsidR="004C0906" w:rsidTr="004C0906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寶貝淨牙</w:t>
            </w:r>
          </w:p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一級棒獎</w:t>
            </w:r>
            <w:proofErr w:type="gramEnd"/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tabs>
                <w:tab w:val="left" w:pos="504"/>
              </w:tabs>
              <w:adjustRightInd w:val="0"/>
              <w:snapToGrid w:val="0"/>
              <w:spacing w:beforeLines="0" w:before="12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</w:t>
            </w:r>
            <w:r w:rsidR="00E15B8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B24468">
              <w:rPr>
                <w:rFonts w:ascii="標楷體" w:eastAsia="標楷體" w:hAnsi="標楷體" w:cs="標楷體" w:hint="eastAsia"/>
                <w:color w:val="000000"/>
                <w:u w:val="single"/>
              </w:rPr>
              <w:t>10</w:t>
            </w:r>
            <w:r w:rsidRPr="00E15B85">
              <w:rPr>
                <w:rFonts w:ascii="標楷體" w:eastAsia="標楷體" w:hAnsi="標楷體" w:cs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隊，每隊獎牌乙面</w:t>
            </w:r>
          </w:p>
          <w:p w:rsidR="004C0906" w:rsidRDefault="004C0906" w:rsidP="00A020F7">
            <w:pPr>
              <w:pStyle w:val="2"/>
              <w:numPr>
                <w:ilvl w:val="1"/>
                <w:numId w:val="8"/>
              </w:numPr>
              <w:tabs>
                <w:tab w:val="left" w:pos="504"/>
              </w:tabs>
              <w:adjustRightInd w:val="0"/>
              <w:snapToGrid w:val="0"/>
              <w:spacing w:before="180" w:line="40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指導教保服務人員(含護理師)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每園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1人為限，依相關獎勵辦法予以嘉獎乙次。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市政府獎牌</w:t>
            </w:r>
          </w:p>
        </w:tc>
      </w:tr>
      <w:tr w:rsidR="004C0906" w:rsidTr="004C0906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寶貝刷牙</w:t>
            </w:r>
          </w:p>
          <w:p w:rsidR="004C0906" w:rsidRDefault="004C0906">
            <w:pPr>
              <w:pStyle w:val="2"/>
              <w:adjustRightInd w:val="0"/>
              <w:snapToGrid w:val="0"/>
              <w:spacing w:before="18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一級棒獎</w:t>
            </w:r>
            <w:proofErr w:type="gramEnd"/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tabs>
                <w:tab w:val="left" w:pos="504"/>
              </w:tabs>
              <w:adjustRightInd w:val="0"/>
              <w:snapToGrid w:val="0"/>
              <w:spacing w:beforeLines="0" w:before="120" w:line="40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B24468">
              <w:rPr>
                <w:rFonts w:ascii="標楷體" w:eastAsia="標楷體" w:hAnsi="標楷體" w:cs="標楷體" w:hint="eastAsia"/>
                <w:color w:val="000000"/>
                <w:u w:val="single"/>
              </w:rPr>
              <w:t>20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>隊，每隊獎牌乙面</w:t>
            </w:r>
          </w:p>
          <w:p w:rsidR="004C0906" w:rsidRDefault="004C0906" w:rsidP="00A020F7">
            <w:pPr>
              <w:pStyle w:val="2"/>
              <w:numPr>
                <w:ilvl w:val="1"/>
                <w:numId w:val="9"/>
              </w:numPr>
              <w:tabs>
                <w:tab w:val="left" w:pos="504"/>
              </w:tabs>
              <w:adjustRightInd w:val="0"/>
              <w:snapToGrid w:val="0"/>
              <w:spacing w:before="180" w:line="40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指導教保服務人員(含護理師)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每園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1人為限，依相關獎勵辦法每人予以嘉獎乙次。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市政府獎牌</w:t>
            </w:r>
          </w:p>
        </w:tc>
      </w:tr>
      <w:tr w:rsidR="004C0906" w:rsidTr="004C0906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親子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同樂獎</w:t>
            </w:r>
            <w:proofErr w:type="gramEnd"/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頒發親子組選手獎狀乙張以茲鼓勵。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06" w:rsidRDefault="004C0906">
            <w:pPr>
              <w:pStyle w:val="2"/>
              <w:adjustRightInd w:val="0"/>
              <w:snapToGrid w:val="0"/>
              <w:spacing w:beforeLines="0" w:before="120" w:after="120" w:line="40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市政府獎狀</w:t>
            </w:r>
          </w:p>
        </w:tc>
      </w:tr>
    </w:tbl>
    <w:p w:rsidR="004C0906" w:rsidRDefault="004C0906" w:rsidP="004C0906">
      <w:pPr>
        <w:pStyle w:val="2"/>
        <w:numPr>
          <w:ilvl w:val="0"/>
          <w:numId w:val="10"/>
        </w:numPr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獎勵：</w:t>
      </w:r>
    </w:p>
    <w:p w:rsidR="002163E6" w:rsidRDefault="002163E6" w:rsidP="002163E6">
      <w:pPr>
        <w:pStyle w:val="2"/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承辦活動之學校校長及工作人員，於活動結束三個月內，報請基隆市政府依</w:t>
      </w:r>
    </w:p>
    <w:p w:rsidR="004C0906" w:rsidRDefault="002163E6" w:rsidP="002163E6">
      <w:pPr>
        <w:pStyle w:val="2"/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相關辦法核予嘉獎2次，以茲鼓勵。</w:t>
      </w:r>
    </w:p>
    <w:p w:rsidR="002163E6" w:rsidRDefault="002163E6" w:rsidP="002163E6">
      <w:pPr>
        <w:pStyle w:val="2"/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協辦活動之學校校長及工作人員，於活動結束三個月內，報請基隆市政府依</w:t>
      </w:r>
    </w:p>
    <w:p w:rsidR="004C0906" w:rsidRDefault="002163E6" w:rsidP="002163E6">
      <w:pPr>
        <w:pStyle w:val="2"/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相關辦法核予嘉獎1次，以茲鼓勵。</w:t>
      </w:r>
    </w:p>
    <w:p w:rsidR="002163E6" w:rsidRDefault="002163E6" w:rsidP="002163E6">
      <w:pPr>
        <w:pStyle w:val="2"/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(三)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主辦活動之單位人員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及帶隊老師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，於活動結束三個月內，報請基隆市政府依</w:t>
      </w:r>
    </w:p>
    <w:p w:rsidR="004C0906" w:rsidRDefault="002163E6" w:rsidP="002163E6">
      <w:pPr>
        <w:pStyle w:val="2"/>
        <w:adjustRightInd w:val="0"/>
        <w:snapToGrid w:val="0"/>
        <w:spacing w:beforeLines="0" w:before="120" w:after="120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相關辦法核予嘉獎1次，以茲鼓勵。</w:t>
      </w:r>
    </w:p>
    <w:p w:rsidR="004C0906" w:rsidRDefault="004C0906" w:rsidP="004C0906">
      <w:pPr>
        <w:pStyle w:val="2"/>
        <w:adjustRightInd w:val="0"/>
        <w:spacing w:beforeLines="0" w:before="120" w:after="120" w:line="400" w:lineRule="exact"/>
        <w:ind w:leftChars="0"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玖、參加教育訓練及比賽學校</w:t>
      </w:r>
      <w:r w:rsidR="00B24468">
        <w:rPr>
          <w:rFonts w:ascii="標楷體" w:eastAsia="標楷體" w:hAnsi="標楷體" w:cs="標楷體" w:hint="eastAsia"/>
          <w:color w:val="000000"/>
          <w:sz w:val="28"/>
          <w:szCs w:val="28"/>
        </w:rPr>
        <w:t>(或協助擔任評審)的校護及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帶隊指導老師(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含教保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服務人員)，每校限2名，核予公假登記。</w:t>
      </w:r>
    </w:p>
    <w:p w:rsidR="00A4452B" w:rsidRDefault="004C0906" w:rsidP="004C0906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拾、賽前教育訓練：幼兒園所教保</w:t>
      </w:r>
      <w:r w:rsidR="00B24468">
        <w:rPr>
          <w:rFonts w:ascii="標楷體" w:eastAsia="標楷體" w:hAnsi="標楷體" w:cs="標楷體" w:hint="eastAsia"/>
          <w:color w:val="000000"/>
          <w:sz w:val="28"/>
          <w:szCs w:val="28"/>
        </w:rPr>
        <w:t>服務人員需參與114年3月8日</w:t>
      </w:r>
      <w:r w:rsidR="00A4452B">
        <w:rPr>
          <w:rFonts w:ascii="標楷體" w:eastAsia="標楷體" w:hAnsi="標楷體" w:cs="標楷體" w:hint="eastAsia"/>
          <w:color w:val="000000"/>
          <w:sz w:val="28"/>
          <w:szCs w:val="28"/>
        </w:rPr>
        <w:t>(六)參與衛生局辦</w:t>
      </w:r>
    </w:p>
    <w:p w:rsidR="005B7E90" w:rsidRDefault="00A4452B" w:rsidP="004C0906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理之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口腔衛教研習營</w:t>
      </w:r>
      <w:r w:rsidR="005B7E90">
        <w:rPr>
          <w:rFonts w:ascii="標楷體" w:eastAsia="標楷體" w:hAnsi="標楷體" w:cs="標楷體" w:hint="eastAsia"/>
          <w:color w:val="000000"/>
          <w:sz w:val="28"/>
          <w:szCs w:val="28"/>
        </w:rPr>
        <w:t>，另擔任評審之</w:t>
      </w:r>
      <w:proofErr w:type="gramStart"/>
      <w:r w:rsidR="005B7E90">
        <w:rPr>
          <w:rFonts w:ascii="標楷體" w:eastAsia="標楷體" w:hAnsi="標楷體" w:cs="標楷體" w:hint="eastAsia"/>
          <w:color w:val="000000"/>
          <w:sz w:val="28"/>
          <w:szCs w:val="28"/>
        </w:rPr>
        <w:t>校護僅需</w:t>
      </w:r>
      <w:proofErr w:type="gramEnd"/>
      <w:r w:rsidR="005B7E90" w:rsidRPr="005B7E90">
        <w:rPr>
          <w:rFonts w:ascii="標楷體" w:eastAsia="標楷體" w:hAnsi="標楷體" w:cs="標楷體" w:hint="eastAsia"/>
          <w:color w:val="000000"/>
          <w:sz w:val="28"/>
          <w:szCs w:val="28"/>
        </w:rPr>
        <w:t>參加最後一堂的活</w:t>
      </w:r>
    </w:p>
    <w:p w:rsidR="004C0906" w:rsidRDefault="0058201A" w:rsidP="004C0906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586F0C" wp14:editId="79A8EEB5">
            <wp:simplePos x="0" y="0"/>
            <wp:positionH relativeFrom="margin">
              <wp:posOffset>4848225</wp:posOffset>
            </wp:positionH>
            <wp:positionV relativeFrom="paragraph">
              <wp:posOffset>120650</wp:posOffset>
            </wp:positionV>
            <wp:extent cx="1537970" cy="1428750"/>
            <wp:effectExtent l="0" t="0" r="5080" b="0"/>
            <wp:wrapTight wrapText="bothSides">
              <wp:wrapPolygon edited="0">
                <wp:start x="0" y="0"/>
                <wp:lineTo x="0" y="21312"/>
                <wp:lineTo x="21404" y="21312"/>
                <wp:lineTo x="2140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9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</w:t>
      </w:r>
      <w:r w:rsidR="005B7E90" w:rsidRPr="005B7E90">
        <w:rPr>
          <w:rFonts w:ascii="標楷體" w:eastAsia="標楷體" w:hAnsi="標楷體" w:cs="標楷體" w:hint="eastAsia"/>
          <w:color w:val="000000"/>
          <w:sz w:val="28"/>
          <w:szCs w:val="28"/>
        </w:rPr>
        <w:t>動說明</w:t>
      </w:r>
      <w:r w:rsidR="005B7E9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C0906" w:rsidRPr="00FD118A" w:rsidRDefault="004C0906" w:rsidP="00FD118A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拾壹、活動報名方式與聯絡人：</w:t>
      </w:r>
    </w:p>
    <w:p w:rsidR="00FD118A" w:rsidRPr="0058201A" w:rsidRDefault="00FD118A" w:rsidP="00FD118A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一、報名時間：即日起至</w:t>
      </w:r>
      <w:r w:rsidRPr="00FD118A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>4年3月8日</w:t>
      </w:r>
      <w:r w:rsidRPr="00FD118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>星期六</w:t>
      </w:r>
      <w:r w:rsidRPr="00FD118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</w:p>
    <w:p w:rsidR="00FD118A" w:rsidRDefault="00FD118A" w:rsidP="00FD118A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二、報名網址</w:t>
      </w: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hyperlink r:id="rId6" w:history="1">
        <w:r w:rsidR="00496DFD" w:rsidRPr="00566508">
          <w:rPr>
            <w:rStyle w:val="a4"/>
            <w:rFonts w:ascii="標楷體" w:eastAsia="標楷體" w:hAnsi="標楷體" w:cs="標楷體"/>
            <w:sz w:val="28"/>
            <w:szCs w:val="28"/>
          </w:rPr>
          <w:t>https://reurl.cc/nqGK3e</w:t>
        </w:r>
      </w:hyperlink>
      <w:r w:rsidR="00496DF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58201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</w:t>
      </w:r>
    </w:p>
    <w:p w:rsidR="00496DFD" w:rsidRDefault="00FD118A" w:rsidP="00FD118A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</w:p>
    <w:p w:rsidR="00FD118A" w:rsidRDefault="00496DFD" w:rsidP="00FD118A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FD118A">
        <w:rPr>
          <w:rFonts w:ascii="標楷體" w:eastAsia="標楷體" w:hAnsi="標楷體" w:cs="標楷體" w:hint="eastAsia"/>
          <w:color w:val="000000"/>
          <w:sz w:val="28"/>
          <w:szCs w:val="28"/>
        </w:rPr>
        <w:t>三、錄取通知</w:t>
      </w:r>
      <w:r w:rsidR="00FD118A"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D118A">
        <w:rPr>
          <w:rFonts w:ascii="標楷體" w:eastAsia="標楷體" w:hAnsi="標楷體" w:cs="標楷體" w:hint="eastAsia"/>
          <w:color w:val="000000"/>
          <w:sz w:val="28"/>
          <w:szCs w:val="28"/>
        </w:rPr>
        <w:t>114年3月12日(三)下午6時於基隆市政府教育處公告及信箱</w:t>
      </w:r>
    </w:p>
    <w:p w:rsidR="00FD118A" w:rsidRPr="00FD118A" w:rsidRDefault="00FD118A" w:rsidP="00FD118A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通知。</w:t>
      </w:r>
    </w:p>
    <w:p w:rsidR="002163E6" w:rsidRDefault="00FD118A" w:rsidP="002163E6">
      <w:pPr>
        <w:pStyle w:val="2"/>
        <w:adjustRightInd w:val="0"/>
        <w:snapToGrid w:val="0"/>
        <w:spacing w:beforeLines="0" w:before="120" w:after="120" w:line="400" w:lineRule="exact"/>
        <w:ind w:leftChars="-1" w:left="-2" w:firstLine="2"/>
        <w:rPr>
          <w:rFonts w:ascii="標楷體" w:eastAsia="標楷體" w:hAnsi="標楷體" w:cs="標楷體"/>
          <w:color w:val="000000"/>
          <w:sz w:val="28"/>
          <w:szCs w:val="28"/>
        </w:rPr>
      </w:pPr>
      <w:r w:rsidRPr="00FD118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四</w:t>
      </w:r>
      <w:r w:rsidR="004C0906">
        <w:rPr>
          <w:rFonts w:ascii="標楷體" w:eastAsia="標楷體" w:hAnsi="標楷體" w:cs="標楷體" w:hint="eastAsia"/>
          <w:color w:val="000000"/>
          <w:sz w:val="28"/>
          <w:szCs w:val="28"/>
        </w:rPr>
        <w:t>、聯 絡 人：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基隆市立安心幼兒園教保組</w:t>
      </w:r>
      <w:r w:rsidR="002163E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2163E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黃琳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暘</w:t>
      </w:r>
      <w:proofErr w:type="gramEnd"/>
    </w:p>
    <w:p w:rsidR="00706DB4" w:rsidRPr="00FD118A" w:rsidRDefault="004C0906" w:rsidP="002163E6">
      <w:pPr>
        <w:pStyle w:val="2"/>
        <w:adjustRightInd w:val="0"/>
        <w:snapToGrid w:val="0"/>
        <w:spacing w:beforeLines="0" w:before="120" w:after="120" w:line="400" w:lineRule="exact"/>
        <w:ind w:leftChars="-1" w:left="-2" w:firstLineChars="1000" w:firstLine="28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電話：(02)2430-</w:t>
      </w:r>
      <w:r w:rsidR="002163E6">
        <w:rPr>
          <w:rFonts w:ascii="標楷體" w:eastAsia="標楷體" w:hAnsi="標楷體" w:cs="標楷體" w:hint="eastAsia"/>
          <w:color w:val="000000"/>
          <w:sz w:val="28"/>
          <w:szCs w:val="28"/>
        </w:rPr>
        <w:t>320</w:t>
      </w:r>
      <w:r w:rsidR="002163E6"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分機</w:t>
      </w:r>
      <w:r w:rsidR="00FD118A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</w:p>
    <w:p w:rsidR="004C0906" w:rsidRDefault="004C0906" w:rsidP="004C0906">
      <w:pPr>
        <w:pStyle w:val="2"/>
        <w:adjustRightInd w:val="0"/>
        <w:spacing w:beforeLines="0" w:before="120" w:after="120" w:line="400" w:lineRule="exact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拾貳、</w:t>
      </w:r>
      <w:r w:rsidR="00496DFD">
        <w:rPr>
          <w:rFonts w:ascii="標楷體" w:eastAsia="標楷體" w:hAnsi="標楷體" w:cs="標楷體" w:hint="eastAsia"/>
          <w:color w:val="000000"/>
          <w:sz w:val="28"/>
          <w:szCs w:val="28"/>
        </w:rPr>
        <w:t>經費</w:t>
      </w:r>
      <w:r w:rsidR="00496DFD">
        <w:rPr>
          <w:rFonts w:ascii="標楷體" w:eastAsia="標楷體" w:hAnsi="標楷體" w:hint="eastAsia"/>
          <w:sz w:val="28"/>
          <w:szCs w:val="28"/>
        </w:rPr>
        <w:t>由</w:t>
      </w:r>
      <w:r w:rsidR="0058201A">
        <w:rPr>
          <w:rFonts w:ascii="標楷體" w:eastAsia="標楷體" w:hAnsi="標楷體" w:hint="eastAsia"/>
          <w:sz w:val="28"/>
          <w:szCs w:val="28"/>
        </w:rPr>
        <w:t>市府</w:t>
      </w:r>
      <w:r w:rsidR="00496DFD">
        <w:rPr>
          <w:rFonts w:ascii="標楷體" w:eastAsia="標楷體" w:hAnsi="標楷體" w:hint="eastAsia"/>
          <w:sz w:val="28"/>
          <w:szCs w:val="28"/>
        </w:rPr>
        <w:t>相關經費項下支應</w:t>
      </w:r>
      <w:r w:rsidR="00496D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C0906" w:rsidRDefault="004C0906" w:rsidP="004C0906">
      <w:pPr>
        <w:pStyle w:val="2"/>
        <w:adjustRightInd w:val="0"/>
        <w:snapToGrid w:val="0"/>
        <w:spacing w:beforeLines="0" w:before="120" w:after="120" w:line="400" w:lineRule="exact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拾叁、本計畫奉核定後實施，修正時亦同。</w:t>
      </w:r>
    </w:p>
    <w:p w:rsidR="00E15B85" w:rsidRDefault="00E15B85" w:rsidP="004C0906">
      <w:pPr>
        <w:pStyle w:val="2"/>
        <w:adjustRightInd w:val="0"/>
        <w:snapToGrid w:val="0"/>
        <w:spacing w:before="180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FD118A" w:rsidRDefault="00FD118A" w:rsidP="004C0906">
      <w:pPr>
        <w:pStyle w:val="2"/>
        <w:adjustRightInd w:val="0"/>
        <w:snapToGrid w:val="0"/>
        <w:spacing w:before="180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96DFD" w:rsidRDefault="00496DFD" w:rsidP="004C0906">
      <w:pPr>
        <w:pStyle w:val="2"/>
        <w:adjustRightInd w:val="0"/>
        <w:snapToGrid w:val="0"/>
        <w:spacing w:before="180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96DFD" w:rsidRDefault="00496DFD" w:rsidP="004C0906">
      <w:pPr>
        <w:pStyle w:val="2"/>
        <w:adjustRightInd w:val="0"/>
        <w:snapToGrid w:val="0"/>
        <w:spacing w:before="180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96DFD" w:rsidRDefault="00496DFD" w:rsidP="004C0906">
      <w:pPr>
        <w:pStyle w:val="2"/>
        <w:adjustRightInd w:val="0"/>
        <w:snapToGrid w:val="0"/>
        <w:spacing w:before="180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96DFD" w:rsidRDefault="00496DFD" w:rsidP="004C0906">
      <w:pPr>
        <w:pStyle w:val="2"/>
        <w:adjustRightInd w:val="0"/>
        <w:snapToGrid w:val="0"/>
        <w:spacing w:before="180"/>
        <w:ind w:leftChars="0" w:left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8096B" w:rsidRPr="00F063B8" w:rsidRDefault="0038096B" w:rsidP="00014D5D">
      <w:pPr>
        <w:spacing w:line="3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38096B" w:rsidRPr="00F063B8" w:rsidSect="00E15B8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.腠.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716"/>
    <w:multiLevelType w:val="hybridMultilevel"/>
    <w:tmpl w:val="B88673AA"/>
    <w:lvl w:ilvl="0" w:tplc="7340E118">
      <w:start w:val="1"/>
      <w:numFmt w:val="decimal"/>
      <w:lvlText w:val="%1."/>
      <w:lvlJc w:val="left"/>
      <w:pPr>
        <w:ind w:left="837" w:hanging="480"/>
      </w:pPr>
      <w:rPr>
        <w:rFonts w:ascii="新細明體" w:eastAsia="新細明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14292C71"/>
    <w:multiLevelType w:val="hybridMultilevel"/>
    <w:tmpl w:val="35067DF8"/>
    <w:lvl w:ilvl="0" w:tplc="5F223246">
      <w:start w:val="1"/>
      <w:numFmt w:val="decimal"/>
      <w:lvlText w:val="(%1)"/>
      <w:lvlJc w:val="left"/>
      <w:pPr>
        <w:ind w:left="2039" w:hanging="480"/>
      </w:pPr>
    </w:lvl>
    <w:lvl w:ilvl="1" w:tplc="04090019">
      <w:start w:val="1"/>
      <w:numFmt w:val="ideographTraditional"/>
      <w:lvlText w:val="%2、"/>
      <w:lvlJc w:val="left"/>
      <w:pPr>
        <w:ind w:left="2519" w:hanging="480"/>
      </w:pPr>
    </w:lvl>
    <w:lvl w:ilvl="2" w:tplc="0409001B">
      <w:start w:val="1"/>
      <w:numFmt w:val="lowerRoman"/>
      <w:lvlText w:val="%3."/>
      <w:lvlJc w:val="right"/>
      <w:pPr>
        <w:ind w:left="2999" w:hanging="480"/>
      </w:pPr>
    </w:lvl>
    <w:lvl w:ilvl="3" w:tplc="0409000F">
      <w:start w:val="1"/>
      <w:numFmt w:val="decimal"/>
      <w:lvlText w:val="%4."/>
      <w:lvlJc w:val="left"/>
      <w:pPr>
        <w:ind w:left="3479" w:hanging="480"/>
      </w:pPr>
    </w:lvl>
    <w:lvl w:ilvl="4" w:tplc="04090019">
      <w:start w:val="1"/>
      <w:numFmt w:val="ideographTraditional"/>
      <w:lvlText w:val="%5、"/>
      <w:lvlJc w:val="left"/>
      <w:pPr>
        <w:ind w:left="3959" w:hanging="480"/>
      </w:pPr>
    </w:lvl>
    <w:lvl w:ilvl="5" w:tplc="0409001B">
      <w:start w:val="1"/>
      <w:numFmt w:val="lowerRoman"/>
      <w:lvlText w:val="%6."/>
      <w:lvlJc w:val="right"/>
      <w:pPr>
        <w:ind w:left="4439" w:hanging="480"/>
      </w:pPr>
    </w:lvl>
    <w:lvl w:ilvl="6" w:tplc="0409000F">
      <w:start w:val="1"/>
      <w:numFmt w:val="decimal"/>
      <w:lvlText w:val="%7."/>
      <w:lvlJc w:val="left"/>
      <w:pPr>
        <w:ind w:left="4919" w:hanging="480"/>
      </w:pPr>
    </w:lvl>
    <w:lvl w:ilvl="7" w:tplc="04090019">
      <w:start w:val="1"/>
      <w:numFmt w:val="ideographTraditional"/>
      <w:lvlText w:val="%8、"/>
      <w:lvlJc w:val="left"/>
      <w:pPr>
        <w:ind w:left="5399" w:hanging="480"/>
      </w:pPr>
    </w:lvl>
    <w:lvl w:ilvl="8" w:tplc="0409001B">
      <w:start w:val="1"/>
      <w:numFmt w:val="lowerRoman"/>
      <w:lvlText w:val="%9."/>
      <w:lvlJc w:val="right"/>
      <w:pPr>
        <w:ind w:left="5879" w:hanging="480"/>
      </w:pPr>
    </w:lvl>
  </w:abstractNum>
  <w:abstractNum w:abstractNumId="2" w15:restartNumberingAfterBreak="0">
    <w:nsid w:val="1BCF0778"/>
    <w:multiLevelType w:val="hybridMultilevel"/>
    <w:tmpl w:val="5D76CE9E"/>
    <w:lvl w:ilvl="0" w:tplc="A892900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30014740"/>
    <w:multiLevelType w:val="hybridMultilevel"/>
    <w:tmpl w:val="3148F5AE"/>
    <w:lvl w:ilvl="0" w:tplc="C0E25274">
      <w:start w:val="1"/>
      <w:numFmt w:val="none"/>
      <w:lvlText w:val="二、"/>
      <w:lvlJc w:val="left"/>
      <w:pPr>
        <w:tabs>
          <w:tab w:val="num" w:pos="0"/>
        </w:tabs>
        <w:ind w:left="720" w:hanging="360"/>
      </w:pPr>
      <w:rPr>
        <w:rFonts w:ascii="標楷體" w:eastAsia="標楷體" w:hAnsi="標楷體" w:hint="eastAsia"/>
      </w:rPr>
    </w:lvl>
    <w:lvl w:ilvl="1" w:tplc="515E1AD2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</w:lvl>
    <w:lvl w:ilvl="2" w:tplc="DF869FF2">
      <w:start w:val="1"/>
      <w:numFmt w:val="decimal"/>
      <w:lvlText w:val="%3、"/>
      <w:lvlJc w:val="left"/>
      <w:pPr>
        <w:tabs>
          <w:tab w:val="num" w:pos="2340"/>
        </w:tabs>
        <w:ind w:left="2340" w:hanging="720"/>
      </w:pPr>
      <w:rPr>
        <w:rFonts w:ascii="標楷體" w:eastAsia="標楷體" w:hAnsi="標楷體"/>
      </w:rPr>
    </w:lvl>
    <w:lvl w:ilvl="3" w:tplc="D29C5762">
      <w:start w:val="9"/>
      <w:numFmt w:val="ideographLegalTraditional"/>
      <w:lvlText w:val="%4、"/>
      <w:lvlJc w:val="left"/>
      <w:pPr>
        <w:tabs>
          <w:tab w:val="num" w:pos="2520"/>
        </w:tabs>
        <w:ind w:left="2520" w:hanging="720"/>
      </w:pPr>
    </w:lvl>
    <w:lvl w:ilvl="4" w:tplc="ECC03668">
      <w:start w:val="1"/>
      <w:numFmt w:val="none"/>
      <w:lvlText w:val="拾、"/>
      <w:lvlJc w:val="left"/>
      <w:pPr>
        <w:tabs>
          <w:tab w:val="num" w:pos="3000"/>
        </w:tabs>
        <w:ind w:left="3000" w:hanging="720"/>
      </w:pPr>
    </w:lvl>
    <w:lvl w:ilvl="5" w:tplc="B8ECE62C">
      <w:start w:val="2"/>
      <w:numFmt w:val="taiwaneseCountingThousand"/>
      <w:lvlText w:val="%6、"/>
      <w:lvlJc w:val="left"/>
      <w:pPr>
        <w:tabs>
          <w:tab w:val="num" w:pos="3480"/>
        </w:tabs>
        <w:ind w:left="3480" w:hanging="720"/>
      </w:pPr>
    </w:lvl>
    <w:lvl w:ilvl="6" w:tplc="DB1C56A4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81919FD"/>
    <w:multiLevelType w:val="hybridMultilevel"/>
    <w:tmpl w:val="882ED4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CB5112C"/>
    <w:multiLevelType w:val="hybridMultilevel"/>
    <w:tmpl w:val="E9CA9B66"/>
    <w:lvl w:ilvl="0" w:tplc="5F223246">
      <w:start w:val="1"/>
      <w:numFmt w:val="decimal"/>
      <w:lvlText w:val="(%1)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504351ED"/>
    <w:multiLevelType w:val="hybridMultilevel"/>
    <w:tmpl w:val="D4706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64A57"/>
    <w:multiLevelType w:val="hybridMultilevel"/>
    <w:tmpl w:val="6CC429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E3268E5"/>
    <w:multiLevelType w:val="hybridMultilevel"/>
    <w:tmpl w:val="D02E0D66"/>
    <w:lvl w:ilvl="0" w:tplc="6DEC6894">
      <w:start w:val="1"/>
      <w:numFmt w:val="none"/>
      <w:lvlText w:val="一、"/>
      <w:lvlJc w:val="left"/>
      <w:pPr>
        <w:tabs>
          <w:tab w:val="num" w:pos="-360"/>
        </w:tabs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7C16DB"/>
    <w:multiLevelType w:val="hybridMultilevel"/>
    <w:tmpl w:val="7890D010"/>
    <w:lvl w:ilvl="0" w:tplc="0F662128">
      <w:start w:val="1"/>
      <w:numFmt w:val="taiwaneseCountingThousand"/>
      <w:lvlText w:val="%1、"/>
      <w:lvlJc w:val="left"/>
      <w:pPr>
        <w:ind w:left="900" w:hanging="72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747B73F6"/>
    <w:multiLevelType w:val="hybridMultilevel"/>
    <w:tmpl w:val="9BA81D92"/>
    <w:lvl w:ilvl="0" w:tplc="1B5C1680">
      <w:start w:val="1"/>
      <w:numFmt w:val="taiwaneseCountingThousand"/>
      <w:lvlText w:val="%1."/>
      <w:lvlJc w:val="left"/>
      <w:pPr>
        <w:ind w:left="360" w:hanging="360"/>
      </w:pPr>
    </w:lvl>
    <w:lvl w:ilvl="1" w:tplc="AB427CDA">
      <w:start w:val="1"/>
      <w:numFmt w:val="decimal"/>
      <w:lvlText w:val="%2."/>
      <w:lvlJc w:val="left"/>
      <w:pPr>
        <w:ind w:left="960" w:hanging="480"/>
      </w:pPr>
    </w:lvl>
    <w:lvl w:ilvl="2" w:tplc="5D0C323A">
      <w:start w:val="1"/>
      <w:numFmt w:val="lowerRoman"/>
      <w:lvlText w:val="%3."/>
      <w:lvlJc w:val="right"/>
      <w:pPr>
        <w:ind w:left="1440" w:hanging="480"/>
      </w:pPr>
    </w:lvl>
    <w:lvl w:ilvl="3" w:tplc="3A86A4E8">
      <w:start w:val="1"/>
      <w:numFmt w:val="decimal"/>
      <w:lvlText w:val="%4."/>
      <w:lvlJc w:val="left"/>
      <w:pPr>
        <w:ind w:left="1920" w:hanging="480"/>
      </w:pPr>
    </w:lvl>
    <w:lvl w:ilvl="4" w:tplc="D51E8014">
      <w:start w:val="1"/>
      <w:numFmt w:val="ideographTraditional"/>
      <w:lvlText w:val="%5、"/>
      <w:lvlJc w:val="left"/>
      <w:pPr>
        <w:ind w:left="2400" w:hanging="480"/>
      </w:pPr>
    </w:lvl>
    <w:lvl w:ilvl="5" w:tplc="23D403B6">
      <w:start w:val="1"/>
      <w:numFmt w:val="lowerRoman"/>
      <w:lvlText w:val="%6."/>
      <w:lvlJc w:val="right"/>
      <w:pPr>
        <w:ind w:left="2880" w:hanging="480"/>
      </w:pPr>
    </w:lvl>
    <w:lvl w:ilvl="6" w:tplc="9766CB34">
      <w:start w:val="1"/>
      <w:numFmt w:val="decimal"/>
      <w:lvlText w:val="%7."/>
      <w:lvlJc w:val="left"/>
      <w:pPr>
        <w:ind w:left="3360" w:hanging="480"/>
      </w:pPr>
    </w:lvl>
    <w:lvl w:ilvl="7" w:tplc="35EC19B2">
      <w:start w:val="1"/>
      <w:numFmt w:val="ideographTraditional"/>
      <w:lvlText w:val="%8、"/>
      <w:lvlJc w:val="left"/>
      <w:pPr>
        <w:ind w:left="3840" w:hanging="480"/>
      </w:pPr>
    </w:lvl>
    <w:lvl w:ilvl="8" w:tplc="1790669A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06"/>
    <w:rsid w:val="00014D5D"/>
    <w:rsid w:val="000315FF"/>
    <w:rsid w:val="00061BFD"/>
    <w:rsid w:val="001D7586"/>
    <w:rsid w:val="002163E6"/>
    <w:rsid w:val="002C40F1"/>
    <w:rsid w:val="0038096B"/>
    <w:rsid w:val="00441A21"/>
    <w:rsid w:val="00496DFD"/>
    <w:rsid w:val="004C0906"/>
    <w:rsid w:val="00550F64"/>
    <w:rsid w:val="0058201A"/>
    <w:rsid w:val="005B7E90"/>
    <w:rsid w:val="0061430E"/>
    <w:rsid w:val="00693817"/>
    <w:rsid w:val="00706DB4"/>
    <w:rsid w:val="0076532E"/>
    <w:rsid w:val="007D1697"/>
    <w:rsid w:val="008F2DD5"/>
    <w:rsid w:val="009C315F"/>
    <w:rsid w:val="00A4452B"/>
    <w:rsid w:val="00B24468"/>
    <w:rsid w:val="00D15478"/>
    <w:rsid w:val="00DF5C2B"/>
    <w:rsid w:val="00E05867"/>
    <w:rsid w:val="00E15B85"/>
    <w:rsid w:val="00E24650"/>
    <w:rsid w:val="00E54920"/>
    <w:rsid w:val="00F063B8"/>
    <w:rsid w:val="00FA7C0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6A1C"/>
  <w15:chartTrackingRefBased/>
  <w15:docId w15:val="{F23102D6-6698-4A2B-9C19-FF2E165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0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06"/>
    <w:pPr>
      <w:spacing w:beforeLines="50"/>
      <w:ind w:leftChars="200" w:left="480"/>
    </w:pPr>
    <w:rPr>
      <w:rFonts w:asciiTheme="minorHAnsi" w:hAnsiTheme="minorHAnsi" w:cstheme="minorBidi"/>
      <w:kern w:val="2"/>
      <w:szCs w:val="22"/>
    </w:rPr>
  </w:style>
  <w:style w:type="paragraph" w:customStyle="1" w:styleId="1">
    <w:name w:val="內文1"/>
    <w:rsid w:val="004C0906"/>
    <w:pPr>
      <w:widowControl w:val="0"/>
    </w:pPr>
    <w:rPr>
      <w:rFonts w:ascii="Calibri" w:hAnsi="Calibri" w:cs="Calibri"/>
      <w:kern w:val="0"/>
      <w:szCs w:val="24"/>
    </w:rPr>
  </w:style>
  <w:style w:type="paragraph" w:customStyle="1" w:styleId="Default">
    <w:name w:val="Default"/>
    <w:rsid w:val="004C0906"/>
    <w:pPr>
      <w:widowControl w:val="0"/>
      <w:autoSpaceDE w:val="0"/>
      <w:autoSpaceDN w:val="0"/>
      <w:adjustRightInd w:val="0"/>
    </w:pPr>
    <w:rPr>
      <w:rFonts w:ascii="標楷體.腠." w:eastAsia="標楷體.腠." w:cs="標楷體.腠.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rsid w:val="004C0906"/>
    <w:pPr>
      <w:spacing w:beforeLines="50"/>
      <w:ind w:leftChars="200" w:left="480"/>
    </w:pPr>
    <w:rPr>
      <w:rFonts w:eastAsia="新細明體"/>
      <w:kern w:val="2"/>
    </w:rPr>
  </w:style>
  <w:style w:type="paragraph" w:customStyle="1" w:styleId="2">
    <w:name w:val="清單段落2"/>
    <w:basedOn w:val="a"/>
    <w:uiPriority w:val="99"/>
    <w:rsid w:val="004C0906"/>
    <w:pPr>
      <w:spacing w:beforeLines="50"/>
      <w:ind w:leftChars="200" w:left="480"/>
    </w:pPr>
    <w:rPr>
      <w:rFonts w:eastAsia="新細明體"/>
      <w:kern w:val="2"/>
    </w:rPr>
  </w:style>
  <w:style w:type="character" w:styleId="a4">
    <w:name w:val="Hyperlink"/>
    <w:basedOn w:val="a0"/>
    <w:uiPriority w:val="99"/>
    <w:unhideWhenUsed/>
    <w:rsid w:val="00496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nqGK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園長</cp:lastModifiedBy>
  <cp:revision>7</cp:revision>
  <dcterms:created xsi:type="dcterms:W3CDTF">2025-02-18T04:28:00Z</dcterms:created>
  <dcterms:modified xsi:type="dcterms:W3CDTF">2025-02-18T08:49:00Z</dcterms:modified>
</cp:coreProperties>
</file>